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1F8C" w14:textId="4673FFA1" w:rsidR="000C7754" w:rsidRDefault="000C7754" w:rsidP="000C7754">
      <w:pPr>
        <w:widowControl w:val="0"/>
        <w:autoSpaceDE w:val="0"/>
        <w:autoSpaceDN w:val="0"/>
        <w:adjustRightInd w:val="0"/>
        <w:rPr>
          <w:rFonts w:cs="Times"/>
          <w:b/>
          <w:bCs/>
          <w:lang w:eastAsia="ja-JP"/>
        </w:rPr>
      </w:pPr>
      <w:r>
        <w:rPr>
          <w:rFonts w:cs="Times" w:hint="eastAsia"/>
          <w:b/>
          <w:bCs/>
          <w:lang w:eastAsia="ja-JP"/>
        </w:rPr>
        <w:t>各位</w:t>
      </w:r>
      <w:r w:rsidRPr="00D76AA4">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hint="eastAsia"/>
          <w:b/>
          <w:bCs/>
          <w:lang w:eastAsia="ja-JP"/>
        </w:rPr>
        <w:t>お問い合わせ先</w:t>
      </w:r>
    </w:p>
    <w:p w14:paraId="1758D870" w14:textId="77777777" w:rsidR="000C7754" w:rsidRPr="00BC1573" w:rsidRDefault="000C7754" w:rsidP="000C7754">
      <w:pPr>
        <w:widowControl w:val="0"/>
        <w:autoSpaceDE w:val="0"/>
        <w:autoSpaceDN w:val="0"/>
        <w:adjustRightInd w:val="0"/>
        <w:ind w:left="4320" w:firstLine="720"/>
        <w:rPr>
          <w:rFonts w:cs="Times New Roman"/>
          <w:color w:val="FF0000"/>
          <w:lang w:eastAsia="ja-JP"/>
        </w:rPr>
      </w:pPr>
      <w:r>
        <w:rPr>
          <w:rFonts w:cs="Times" w:hint="eastAsia"/>
          <w:lang w:eastAsia="ja-JP"/>
        </w:rPr>
        <w:t>デイビッド・ギブンズ</w:t>
      </w:r>
      <w:r>
        <w:rPr>
          <w:rFonts w:cs="Times"/>
          <w:lang w:eastAsia="ja-JP"/>
        </w:rPr>
        <w:br/>
      </w:r>
      <w:r>
        <w:rPr>
          <w:rFonts w:cs="Times"/>
          <w:lang w:eastAsia="ja-JP"/>
        </w:rPr>
        <w:tab/>
      </w:r>
      <w:r>
        <w:rPr>
          <w:rFonts w:cs="Times" w:hint="eastAsia"/>
          <w:lang w:eastAsia="ja-JP"/>
        </w:rPr>
        <w:t>（</w:t>
      </w:r>
      <w:r>
        <w:rPr>
          <w:rFonts w:cs="Times"/>
          <w:lang w:eastAsia="ja-JP"/>
        </w:rPr>
        <w:t>David Givens</w:t>
      </w:r>
      <w:r>
        <w:rPr>
          <w:rFonts w:cs="Times" w:hint="eastAsia"/>
          <w:lang w:eastAsia="ja-JP"/>
        </w:rPr>
        <w:t>）</w:t>
      </w:r>
    </w:p>
    <w:p w14:paraId="7D87CAF8" w14:textId="5E9B138D" w:rsidR="004F4D91" w:rsidRPr="00923692" w:rsidRDefault="004F4D91" w:rsidP="004F4D91">
      <w:pPr>
        <w:widowControl w:val="0"/>
        <w:autoSpaceDE w:val="0"/>
        <w:autoSpaceDN w:val="0"/>
        <w:adjustRightInd w:val="0"/>
        <w:ind w:left="3600" w:firstLine="720"/>
        <w:rPr>
          <w:rFonts w:cs="Times New Roman"/>
          <w:color w:val="FF0000"/>
          <w:lang w:val="es-CO"/>
        </w:rPr>
      </w:pPr>
      <w:r w:rsidRPr="00BC1573">
        <w:rPr>
          <w:rFonts w:cs="Times"/>
          <w:color w:val="FF0000"/>
        </w:rPr>
        <w:tab/>
      </w:r>
      <w:hyperlink r:id="rId8" w:history="1">
        <w:r w:rsidR="003C3E9F" w:rsidRPr="00923692">
          <w:rPr>
            <w:rStyle w:val="Hyperlink"/>
            <w:rFonts w:cs="Times"/>
            <w:lang w:val="es-CO"/>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923692">
        <w:rPr>
          <w:rFonts w:cs="Times"/>
          <w:color w:val="FF0000"/>
          <w:lang w:val="es-CO"/>
        </w:rPr>
        <w:tab/>
      </w:r>
      <w:r w:rsidR="003C3E9F">
        <w:rPr>
          <w:rFonts w:cs="Times"/>
          <w:lang w:val="es-CO"/>
        </w:rPr>
        <w:t>717-818-5759</w:t>
      </w:r>
    </w:p>
    <w:p w14:paraId="399D6405" w14:textId="77777777" w:rsidR="004F4D91" w:rsidRPr="003C3E9F" w:rsidRDefault="004F4D91" w:rsidP="00722338">
      <w:pPr>
        <w:rPr>
          <w:b/>
          <w:lang w:val="es-CO"/>
        </w:rPr>
      </w:pPr>
    </w:p>
    <w:p w14:paraId="4574FAC2" w14:textId="10DE4DAC" w:rsidR="00722338" w:rsidRPr="003C3E9F" w:rsidRDefault="00722338" w:rsidP="00927277">
      <w:pPr>
        <w:rPr>
          <w:b/>
          <w:lang w:val="es-CO"/>
        </w:rPr>
      </w:pPr>
      <w:r w:rsidRPr="003C3E9F">
        <w:rPr>
          <w:b/>
          <w:lang w:val="es-CO"/>
        </w:rPr>
        <w:t>[SAMTEC LOGO]</w:t>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4D7D2A" w:rsidRPr="003C3E9F">
        <w:rPr>
          <w:b/>
          <w:lang w:val="es-CO"/>
        </w:rPr>
        <w:t>2018</w:t>
      </w:r>
      <w:r w:rsidR="000C7754">
        <w:rPr>
          <w:rFonts w:hint="eastAsia"/>
          <w:b/>
          <w:lang w:val="es-CO" w:eastAsia="ja-JP"/>
        </w:rPr>
        <w:t>年</w:t>
      </w:r>
      <w:r w:rsidR="000C7754">
        <w:rPr>
          <w:rFonts w:hint="eastAsia"/>
          <w:b/>
          <w:lang w:val="es-CO" w:eastAsia="ja-JP"/>
        </w:rPr>
        <w:t>7</w:t>
      </w:r>
      <w:r w:rsidR="000C7754">
        <w:rPr>
          <w:rFonts w:hint="eastAsia"/>
          <w:b/>
          <w:lang w:val="es-CO" w:eastAsia="ja-JP"/>
        </w:rPr>
        <w:t>月</w:t>
      </w:r>
    </w:p>
    <w:p w14:paraId="33C4C655" w14:textId="77777777" w:rsidR="00722338" w:rsidRPr="003C3E9F" w:rsidRDefault="00722338" w:rsidP="002D3D34">
      <w:pPr>
        <w:rPr>
          <w:lang w:val="es-CO"/>
        </w:rPr>
      </w:pPr>
    </w:p>
    <w:p w14:paraId="531E6E05" w14:textId="3D5E4D41" w:rsidR="000C7754" w:rsidRPr="00665397" w:rsidRDefault="000C7754" w:rsidP="00F123D0">
      <w:pPr>
        <w:jc w:val="center"/>
        <w:rPr>
          <w:b/>
          <w:lang w:val="es-CO" w:eastAsia="ja-JP"/>
        </w:rPr>
      </w:pPr>
      <w:r w:rsidRPr="00665397">
        <w:rPr>
          <w:rFonts w:cs="Arial" w:hint="eastAsia"/>
          <w:b/>
          <w:shd w:val="clear" w:color="auto" w:fill="FFFFFF"/>
          <w:lang w:val="es-CO" w:eastAsia="ja-JP"/>
        </w:rPr>
        <w:t>Samtec</w:t>
      </w:r>
      <w:r>
        <w:rPr>
          <w:rFonts w:cs="Arial" w:hint="eastAsia"/>
          <w:b/>
          <w:shd w:val="clear" w:color="auto" w:fill="FFFFFF"/>
          <w:lang w:eastAsia="ja-JP"/>
        </w:rPr>
        <w:t>社、</w:t>
      </w:r>
      <w:r w:rsidRPr="00665397">
        <w:rPr>
          <w:rFonts w:cs="Arial" w:hint="eastAsia"/>
          <w:b/>
          <w:shd w:val="clear" w:color="auto" w:fill="FFFFFF"/>
          <w:lang w:val="es-CO" w:eastAsia="ja-JP"/>
        </w:rPr>
        <w:t>VITA</w:t>
      </w:r>
      <w:r w:rsidR="00DB5AEB" w:rsidRPr="00665397">
        <w:rPr>
          <w:rFonts w:cs="Arial" w:hint="eastAsia"/>
          <w:b/>
          <w:shd w:val="clear" w:color="auto" w:fill="FFFFFF"/>
          <w:lang w:val="es-CO" w:eastAsia="ja-JP"/>
        </w:rPr>
        <w:t xml:space="preserve"> </w:t>
      </w:r>
      <w:r w:rsidRPr="00665397">
        <w:rPr>
          <w:rFonts w:cs="Arial" w:hint="eastAsia"/>
          <w:b/>
          <w:shd w:val="clear" w:color="auto" w:fill="FFFFFF"/>
          <w:lang w:val="es-CO" w:eastAsia="ja-JP"/>
        </w:rPr>
        <w:t>42</w:t>
      </w:r>
      <w:r w:rsidRPr="00665397">
        <w:rPr>
          <w:b/>
          <w:lang w:val="es-CO" w:eastAsia="ja-JP"/>
        </w:rPr>
        <w:t xml:space="preserve"> XMC 12 mm</w:t>
      </w:r>
      <w:r w:rsidR="00046999">
        <w:rPr>
          <w:rFonts w:hint="eastAsia"/>
          <w:b/>
          <w:lang w:eastAsia="ja-JP"/>
        </w:rPr>
        <w:t>高の</w:t>
      </w:r>
      <w:r w:rsidRPr="000C7754">
        <w:rPr>
          <w:rFonts w:hint="eastAsia"/>
          <w:b/>
          <w:lang w:eastAsia="ja-JP"/>
        </w:rPr>
        <w:t>嵌合コネクタ</w:t>
      </w:r>
      <w:r w:rsidR="00046999">
        <w:rPr>
          <w:rFonts w:hint="eastAsia"/>
          <w:b/>
          <w:lang w:eastAsia="ja-JP"/>
        </w:rPr>
        <w:t>セット</w:t>
      </w:r>
      <w:r w:rsidR="004C7121">
        <w:rPr>
          <w:rFonts w:hint="eastAsia"/>
          <w:b/>
          <w:lang w:eastAsia="ja-JP"/>
        </w:rPr>
        <w:t>新製品</w:t>
      </w:r>
      <w:r>
        <w:rPr>
          <w:rFonts w:hint="eastAsia"/>
          <w:b/>
          <w:lang w:eastAsia="ja-JP"/>
        </w:rPr>
        <w:t>を発売</w:t>
      </w:r>
    </w:p>
    <w:p w14:paraId="49BD2637" w14:textId="77777777" w:rsidR="00F123D0" w:rsidRPr="00665397" w:rsidRDefault="00F123D0" w:rsidP="00F123D0">
      <w:pPr>
        <w:jc w:val="center"/>
        <w:rPr>
          <w:rFonts w:cs="Arial"/>
          <w:b/>
          <w:shd w:val="clear" w:color="auto" w:fill="FFFFFF"/>
          <w:lang w:val="es-CO" w:eastAsia="ja-JP"/>
        </w:rPr>
      </w:pPr>
    </w:p>
    <w:p w14:paraId="0573E92B" w14:textId="183A009E" w:rsidR="000C7754" w:rsidRPr="00665397" w:rsidRDefault="000C7754" w:rsidP="00F123D0">
      <w:pPr>
        <w:jc w:val="center"/>
        <w:rPr>
          <w:lang w:val="es-CO" w:eastAsia="ja-JP"/>
        </w:rPr>
      </w:pPr>
      <w:r w:rsidRPr="00665397">
        <w:rPr>
          <w:rFonts w:hint="eastAsia"/>
          <w:lang w:val="es-CO" w:eastAsia="ja-JP"/>
        </w:rPr>
        <w:t>12</w:t>
      </w:r>
      <w:r w:rsidRPr="00665397">
        <w:rPr>
          <w:lang w:val="es-CO" w:eastAsia="ja-JP"/>
        </w:rPr>
        <w:t xml:space="preserve"> mm</w:t>
      </w:r>
      <w:r>
        <w:rPr>
          <w:rFonts w:hint="eastAsia"/>
          <w:lang w:eastAsia="ja-JP"/>
        </w:rPr>
        <w:t>スタック高</w:t>
      </w:r>
      <w:r w:rsidR="00D30779">
        <w:rPr>
          <w:rFonts w:hint="eastAsia"/>
          <w:lang w:eastAsia="ja-JP"/>
        </w:rPr>
        <w:t>の新製品</w:t>
      </w:r>
      <w:r>
        <w:rPr>
          <w:rFonts w:hint="eastAsia"/>
          <w:lang w:eastAsia="ja-JP"/>
        </w:rPr>
        <w:t>、</w:t>
      </w:r>
      <w:r w:rsidR="00D30779">
        <w:rPr>
          <w:rFonts w:hint="eastAsia"/>
          <w:lang w:eastAsia="ja-JP"/>
        </w:rPr>
        <w:t>改訂</w:t>
      </w:r>
      <w:r w:rsidRPr="00665397">
        <w:rPr>
          <w:lang w:val="es-CO" w:eastAsia="ja-JP"/>
        </w:rPr>
        <w:t>ANSI/VITA 42.0 XMC</w:t>
      </w:r>
      <w:r>
        <w:rPr>
          <w:rFonts w:hint="eastAsia"/>
          <w:lang w:eastAsia="ja-JP"/>
        </w:rPr>
        <w:t>規格に適合</w:t>
      </w:r>
    </w:p>
    <w:p w14:paraId="77D35AD4" w14:textId="77777777" w:rsidR="00F123D0" w:rsidRPr="00665397" w:rsidRDefault="00F123D0" w:rsidP="00F123D0">
      <w:pPr>
        <w:rPr>
          <w:b/>
          <w:lang w:val="es-CO" w:eastAsia="ja-JP"/>
        </w:rPr>
      </w:pPr>
    </w:p>
    <w:p w14:paraId="33AB70AD" w14:textId="33B09576" w:rsidR="000C7754" w:rsidRPr="004C7121" w:rsidRDefault="000C7754" w:rsidP="000C7754">
      <w:pPr>
        <w:rPr>
          <w:color w:val="000000" w:themeColor="text1"/>
          <w:lang w:eastAsia="ja-JP"/>
        </w:rPr>
      </w:pPr>
      <w:r w:rsidRPr="001A2F34">
        <w:rPr>
          <w:rFonts w:hint="eastAsia"/>
          <w:b/>
          <w:color w:val="000000" w:themeColor="text1"/>
          <w:lang w:eastAsia="ja-JP"/>
        </w:rPr>
        <w:t>インディアナ州ニューアルバニー</w:t>
      </w:r>
      <w:r w:rsidRPr="00665397">
        <w:rPr>
          <w:rFonts w:hint="eastAsia"/>
          <w:b/>
          <w:color w:val="000000" w:themeColor="text1"/>
          <w:lang w:val="es-CO" w:eastAsia="ja-JP"/>
        </w:rPr>
        <w:t>：</w:t>
      </w:r>
      <w:r w:rsidRPr="00665397">
        <w:rPr>
          <w:color w:val="000000" w:themeColor="text1"/>
          <w:lang w:val="es-CO" w:eastAsia="ja-JP"/>
        </w:rPr>
        <w:t>ANSI/VITA</w:t>
      </w:r>
      <w:r>
        <w:rPr>
          <w:rFonts w:hint="eastAsia"/>
          <w:color w:val="000000" w:themeColor="text1"/>
          <w:lang w:eastAsia="ja-JP"/>
        </w:rPr>
        <w:t>標準規格団体の一員である</w:t>
      </w:r>
      <w:r w:rsidRPr="00665397">
        <w:rPr>
          <w:rFonts w:hint="eastAsia"/>
          <w:color w:val="000000" w:themeColor="text1"/>
          <w:lang w:val="es-CO" w:eastAsia="ja-JP"/>
        </w:rPr>
        <w:t>Samtec</w:t>
      </w:r>
      <w:r w:rsidRPr="00615F5F">
        <w:rPr>
          <w:rFonts w:hint="eastAsia"/>
          <w:color w:val="000000" w:themeColor="text1"/>
          <w:lang w:eastAsia="ja-JP"/>
        </w:rPr>
        <w:t>社は、</w:t>
      </w:r>
      <w:r w:rsidRPr="00EC59B5">
        <w:rPr>
          <w:rFonts w:hint="eastAsia"/>
          <w:lang w:eastAsia="ja-JP"/>
        </w:rPr>
        <w:t>幅広い電子インターコネクトソリューションの製品群を有する、世界的な製造業者です。</w:t>
      </w:r>
      <w:r>
        <w:rPr>
          <w:rFonts w:hint="eastAsia"/>
          <w:lang w:eastAsia="ja-JP"/>
        </w:rPr>
        <w:t>非上場企業ですが、年間売上高は</w:t>
      </w:r>
      <w:r>
        <w:rPr>
          <w:rFonts w:hint="eastAsia"/>
          <w:lang w:eastAsia="ja-JP"/>
        </w:rPr>
        <w:t>7</w:t>
      </w:r>
      <w:r>
        <w:rPr>
          <w:rFonts w:hint="eastAsia"/>
          <w:lang w:eastAsia="ja-JP"/>
        </w:rPr>
        <w:t>億</w:t>
      </w:r>
      <w:r>
        <w:rPr>
          <w:rFonts w:hint="eastAsia"/>
          <w:lang w:eastAsia="ja-JP"/>
        </w:rPr>
        <w:t>1</w:t>
      </w:r>
      <w:r>
        <w:rPr>
          <w:lang w:eastAsia="ja-JP"/>
        </w:rPr>
        <w:t>,</w:t>
      </w:r>
      <w:r>
        <w:rPr>
          <w:rFonts w:hint="eastAsia"/>
          <w:lang w:eastAsia="ja-JP"/>
        </w:rPr>
        <w:t>3</w:t>
      </w:r>
      <w:r>
        <w:rPr>
          <w:lang w:eastAsia="ja-JP"/>
        </w:rPr>
        <w:t>00</w:t>
      </w:r>
      <w:r>
        <w:rPr>
          <w:rFonts w:hint="eastAsia"/>
          <w:lang w:eastAsia="ja-JP"/>
        </w:rPr>
        <w:t>万ドルに達しています。</w:t>
      </w:r>
      <w:r>
        <w:rPr>
          <w:lang w:eastAsia="ja-JP"/>
        </w:rPr>
        <w:t>Samtec</w:t>
      </w:r>
      <w:r>
        <w:rPr>
          <w:rFonts w:hint="eastAsia"/>
          <w:lang w:eastAsia="ja-JP"/>
        </w:rPr>
        <w:t>社は、改訂された</w:t>
      </w:r>
      <w:r>
        <w:rPr>
          <w:lang w:eastAsia="ja-JP"/>
        </w:rPr>
        <w:t xml:space="preserve">ANSI/VITA </w:t>
      </w:r>
      <w:r>
        <w:rPr>
          <w:rFonts w:hint="eastAsia"/>
          <w:lang w:eastAsia="ja-JP"/>
        </w:rPr>
        <w:t>42.0-2016</w:t>
      </w:r>
      <w:r w:rsidR="00844C04">
        <w:rPr>
          <w:lang w:eastAsia="ja-JP"/>
        </w:rPr>
        <w:t xml:space="preserve"> </w:t>
      </w:r>
      <w:r>
        <w:rPr>
          <w:rFonts w:hint="eastAsia"/>
          <w:lang w:eastAsia="ja-JP"/>
        </w:rPr>
        <w:t>X</w:t>
      </w:r>
      <w:r>
        <w:rPr>
          <w:lang w:eastAsia="ja-JP"/>
        </w:rPr>
        <w:t>MC</w:t>
      </w:r>
      <w:r>
        <w:rPr>
          <w:rFonts w:hint="eastAsia"/>
          <w:lang w:eastAsia="ja-JP"/>
        </w:rPr>
        <w:t>規格に適合する</w:t>
      </w:r>
      <w:r w:rsidR="004C7121">
        <w:rPr>
          <w:rFonts w:hint="eastAsia"/>
          <w:lang w:eastAsia="ja-JP"/>
        </w:rPr>
        <w:t>コネクタ</w:t>
      </w:r>
      <w:r w:rsidR="00D30779">
        <w:rPr>
          <w:rFonts w:hint="eastAsia"/>
          <w:lang w:eastAsia="ja-JP"/>
        </w:rPr>
        <w:t>セットの</w:t>
      </w:r>
      <w:r w:rsidR="004C7121">
        <w:rPr>
          <w:rFonts w:hint="eastAsia"/>
          <w:lang w:eastAsia="ja-JP"/>
        </w:rPr>
        <w:t>新製品を発売します</w:t>
      </w:r>
      <w:r>
        <w:rPr>
          <w:rFonts w:hint="eastAsia"/>
          <w:lang w:eastAsia="ja-JP"/>
        </w:rPr>
        <w:t>。</w:t>
      </w:r>
      <w:r w:rsidRPr="00F123D0">
        <w:rPr>
          <w:color w:val="000000" w:themeColor="text1"/>
          <w:lang w:eastAsia="ja-JP"/>
        </w:rPr>
        <w:t xml:space="preserve">VITA </w:t>
      </w:r>
      <w:r w:rsidR="004C7121">
        <w:rPr>
          <w:rFonts w:hint="eastAsia"/>
          <w:color w:val="000000" w:themeColor="text1"/>
          <w:lang w:eastAsia="ja-JP"/>
        </w:rPr>
        <w:t>42</w:t>
      </w:r>
      <w:r w:rsidR="004C7121">
        <w:rPr>
          <w:color w:val="000000" w:themeColor="text1"/>
          <w:lang w:eastAsia="ja-JP"/>
        </w:rPr>
        <w:t xml:space="preserve"> XMC</w:t>
      </w:r>
      <w:r>
        <w:rPr>
          <w:rFonts w:hint="eastAsia"/>
          <w:color w:val="000000" w:themeColor="text1"/>
          <w:lang w:eastAsia="ja-JP"/>
        </w:rPr>
        <w:t>は</w:t>
      </w:r>
      <w:r w:rsidR="004C7121">
        <w:rPr>
          <w:rFonts w:hint="eastAsia"/>
          <w:color w:val="000000" w:themeColor="text1"/>
          <w:lang w:eastAsia="ja-JP"/>
        </w:rPr>
        <w:t>、既存の</w:t>
      </w:r>
      <w:r w:rsidR="00D30779">
        <w:rPr>
          <w:rFonts w:hint="eastAsia"/>
          <w:color w:val="000000" w:themeColor="text1"/>
          <w:lang w:eastAsia="ja-JP"/>
        </w:rPr>
        <w:t>、</w:t>
      </w:r>
      <w:r w:rsidR="004C7121">
        <w:rPr>
          <w:rFonts w:hint="eastAsia"/>
          <w:color w:val="000000" w:themeColor="text1"/>
          <w:lang w:eastAsia="ja-JP"/>
        </w:rPr>
        <w:t>幅広く</w:t>
      </w:r>
      <w:r w:rsidR="00844C04">
        <w:rPr>
          <w:rFonts w:hint="eastAsia"/>
          <w:color w:val="000000" w:themeColor="text1"/>
          <w:lang w:eastAsia="ja-JP"/>
        </w:rPr>
        <w:t>使用されている</w:t>
      </w:r>
      <w:r>
        <w:rPr>
          <w:rFonts w:hint="eastAsia"/>
          <w:lang w:eastAsia="ja-JP"/>
        </w:rPr>
        <w:t>フォームファクタ</w:t>
      </w:r>
      <w:r w:rsidR="00844C04">
        <w:rPr>
          <w:rFonts w:hint="eastAsia"/>
          <w:lang w:eastAsia="ja-JP"/>
        </w:rPr>
        <w:t>用の高速</w:t>
      </w:r>
      <w:r w:rsidR="00AF4944">
        <w:rPr>
          <w:rFonts w:hint="eastAsia"/>
          <w:lang w:eastAsia="ja-JP"/>
        </w:rPr>
        <w:t>なスイッチド</w:t>
      </w:r>
      <w:r w:rsidR="00211EE9">
        <w:rPr>
          <w:rFonts w:hint="eastAsia"/>
          <w:lang w:eastAsia="ja-JP"/>
        </w:rPr>
        <w:t>インターコネクトプロトコルに対応するオープン規格</w:t>
      </w:r>
      <w:r>
        <w:rPr>
          <w:rFonts w:hint="eastAsia"/>
          <w:lang w:eastAsia="ja-JP"/>
        </w:rPr>
        <w:t>を定義しています。</w:t>
      </w:r>
    </w:p>
    <w:p w14:paraId="6945BE89" w14:textId="77777777" w:rsidR="000C7754" w:rsidRPr="00073894" w:rsidRDefault="000C7754" w:rsidP="00F123D0">
      <w:pPr>
        <w:rPr>
          <w:rFonts w:cs="Arial"/>
          <w:shd w:val="clear" w:color="auto" w:fill="FFFFFF"/>
          <w:lang w:eastAsia="ja-JP"/>
        </w:rPr>
      </w:pPr>
    </w:p>
    <w:p w14:paraId="55AAD407" w14:textId="182F986E" w:rsidR="00211EE9" w:rsidRPr="009C422F" w:rsidRDefault="00211EE9" w:rsidP="00073894">
      <w:pPr>
        <w:spacing w:before="100" w:beforeAutospacing="1" w:after="100" w:afterAutospacing="1"/>
        <w:rPr>
          <w:rFonts w:cs="Arial"/>
          <w:shd w:val="clear" w:color="auto" w:fill="FFFFFF"/>
          <w:lang w:eastAsia="ja-JP"/>
        </w:rPr>
      </w:pPr>
      <w:r>
        <w:rPr>
          <w:rFonts w:cs="Arial" w:hint="eastAsia"/>
          <w:shd w:val="clear" w:color="auto" w:fill="FFFFFF"/>
          <w:lang w:eastAsia="ja-JP"/>
        </w:rPr>
        <w:t>今回の改訂は、</w:t>
      </w:r>
      <w:r>
        <w:rPr>
          <w:rFonts w:cs="Arial" w:hint="eastAsia"/>
          <w:shd w:val="clear" w:color="auto" w:fill="FFFFFF"/>
          <w:lang w:eastAsia="ja-JP"/>
        </w:rPr>
        <w:t>XMC</w:t>
      </w:r>
      <w:r>
        <w:rPr>
          <w:rFonts w:cs="Arial" w:hint="eastAsia"/>
          <w:shd w:val="clear" w:color="auto" w:fill="FFFFFF"/>
          <w:lang w:eastAsia="ja-JP"/>
        </w:rPr>
        <w:t>アプリケーションにおいて推奨される標準コネクタのコンセプトをさらに定義</w:t>
      </w:r>
      <w:r w:rsidR="00D30779">
        <w:rPr>
          <w:rFonts w:cs="Arial" w:hint="eastAsia"/>
          <w:shd w:val="clear" w:color="auto" w:fill="FFFFFF"/>
          <w:lang w:eastAsia="ja-JP"/>
        </w:rPr>
        <w:t>するものであり、</w:t>
      </w:r>
      <w:r>
        <w:rPr>
          <w:rFonts w:cs="Arial" w:hint="eastAsia"/>
          <w:shd w:val="clear" w:color="auto" w:fill="FFFFFF"/>
          <w:lang w:eastAsia="ja-JP"/>
        </w:rPr>
        <w:t>これには以下が含まれます</w:t>
      </w:r>
      <w:r w:rsidR="00C1709E">
        <w:rPr>
          <w:rFonts w:cs="Arial" w:hint="eastAsia"/>
          <w:shd w:val="clear" w:color="auto" w:fill="FFFFFF"/>
          <w:lang w:eastAsia="ja-JP"/>
        </w:rPr>
        <w:t>。</w:t>
      </w:r>
    </w:p>
    <w:p w14:paraId="652BEA8A" w14:textId="48AC80A5" w:rsidR="00C1709E" w:rsidRPr="009C422F" w:rsidRDefault="00C1709E" w:rsidP="00073894">
      <w:pPr>
        <w:numPr>
          <w:ilvl w:val="0"/>
          <w:numId w:val="27"/>
        </w:numPr>
        <w:spacing w:before="100" w:beforeAutospacing="1" w:after="100" w:afterAutospacing="1"/>
        <w:rPr>
          <w:rFonts w:cs="Arial"/>
          <w:shd w:val="clear" w:color="auto" w:fill="FFFFFF"/>
          <w:lang w:eastAsia="ja-JP"/>
        </w:rPr>
      </w:pPr>
      <w:r>
        <w:rPr>
          <w:rFonts w:cs="Arial" w:hint="eastAsia"/>
          <w:shd w:val="clear" w:color="auto" w:fill="FFFFFF"/>
          <w:lang w:eastAsia="ja-JP"/>
        </w:rPr>
        <w:t>はんだ接合向上のため、ペーストオンパッド（</w:t>
      </w:r>
      <w:r>
        <w:rPr>
          <w:rFonts w:cs="Arial" w:hint="eastAsia"/>
          <w:shd w:val="clear" w:color="auto" w:fill="FFFFFF"/>
          <w:lang w:eastAsia="ja-JP"/>
        </w:rPr>
        <w:t>POP</w:t>
      </w:r>
      <w:r>
        <w:rPr>
          <w:rFonts w:cs="Arial" w:hint="eastAsia"/>
          <w:shd w:val="clear" w:color="auto" w:fill="FFFFFF"/>
          <w:lang w:eastAsia="ja-JP"/>
        </w:rPr>
        <w:t>）に換えて半田ボール接着</w:t>
      </w:r>
    </w:p>
    <w:p w14:paraId="7192CDA6" w14:textId="174FB504" w:rsidR="0021482A" w:rsidRPr="0021482A" w:rsidRDefault="001C5D83" w:rsidP="0021482A">
      <w:pPr>
        <w:numPr>
          <w:ilvl w:val="0"/>
          <w:numId w:val="27"/>
        </w:numPr>
        <w:spacing w:before="100" w:beforeAutospacing="1" w:after="100" w:afterAutospacing="1"/>
        <w:rPr>
          <w:rFonts w:cs="Arial"/>
          <w:shd w:val="clear" w:color="auto" w:fill="FFFFFF"/>
          <w:lang w:eastAsia="ja-JP"/>
        </w:rPr>
      </w:pPr>
      <w:r>
        <w:rPr>
          <w:rFonts w:hint="eastAsia"/>
          <w:lang w:eastAsia="ja-JP"/>
        </w:rPr>
        <w:t>抜き差し</w:t>
      </w:r>
      <w:r w:rsidR="0021482A">
        <w:rPr>
          <w:rFonts w:hint="eastAsia"/>
          <w:lang w:eastAsia="ja-JP"/>
        </w:rPr>
        <w:t>を容易にするための</w:t>
      </w:r>
      <w:r w:rsidR="0021482A" w:rsidRPr="0021482A">
        <w:rPr>
          <w:rFonts w:cs="Arial" w:hint="eastAsia"/>
          <w:shd w:val="clear" w:color="auto" w:fill="FFFFFF"/>
          <w:lang w:eastAsia="ja-JP"/>
        </w:rPr>
        <w:t>低挿入力</w:t>
      </w:r>
      <w:r w:rsidR="0021482A">
        <w:rPr>
          <w:rFonts w:cs="Arial" w:hint="eastAsia"/>
          <w:shd w:val="clear" w:color="auto" w:fill="FFFFFF"/>
          <w:lang w:eastAsia="ja-JP"/>
        </w:rPr>
        <w:t>（</w:t>
      </w:r>
      <w:r w:rsidR="0021482A">
        <w:rPr>
          <w:rFonts w:cs="Arial" w:hint="eastAsia"/>
          <w:shd w:val="clear" w:color="auto" w:fill="FFFFFF"/>
          <w:lang w:eastAsia="ja-JP"/>
        </w:rPr>
        <w:t>LIF</w:t>
      </w:r>
      <w:r w:rsidR="0021482A">
        <w:rPr>
          <w:rFonts w:cs="Arial" w:hint="eastAsia"/>
          <w:shd w:val="clear" w:color="auto" w:fill="FFFFFF"/>
          <w:lang w:eastAsia="ja-JP"/>
        </w:rPr>
        <w:t>）ソケット</w:t>
      </w:r>
    </w:p>
    <w:p w14:paraId="4DEDB4D4" w14:textId="5E53FF0D" w:rsidR="0021482A" w:rsidRPr="009C422F" w:rsidRDefault="0021482A" w:rsidP="00073894">
      <w:pPr>
        <w:numPr>
          <w:ilvl w:val="0"/>
          <w:numId w:val="27"/>
        </w:numPr>
        <w:spacing w:before="100" w:beforeAutospacing="1" w:after="100" w:afterAutospacing="1"/>
        <w:rPr>
          <w:rFonts w:cs="Arial"/>
          <w:shd w:val="clear" w:color="auto" w:fill="FFFFFF"/>
          <w:lang w:eastAsia="ja-JP"/>
        </w:rPr>
      </w:pPr>
      <w:r>
        <w:rPr>
          <w:rFonts w:cs="Arial" w:hint="eastAsia"/>
          <w:shd w:val="clear" w:color="auto" w:fill="FFFFFF"/>
          <w:lang w:eastAsia="ja-JP"/>
        </w:rPr>
        <w:t>はんだオプションとして</w:t>
      </w:r>
      <w:r>
        <w:rPr>
          <w:rFonts w:ascii="Arial" w:hAnsi="Arial" w:cs="Arial"/>
          <w:color w:val="444444"/>
          <w:shd w:val="clear" w:color="auto" w:fill="FFFFFF"/>
          <w:lang w:eastAsia="ja-JP"/>
        </w:rPr>
        <w:t>錫</w:t>
      </w:r>
      <w:r>
        <w:rPr>
          <w:rFonts w:ascii="MS Gothic" w:eastAsia="MS Gothic" w:hAnsi="MS Gothic" w:cs="MS Gothic" w:hint="eastAsia"/>
          <w:color w:val="444444"/>
          <w:shd w:val="clear" w:color="auto" w:fill="FFFFFF"/>
          <w:lang w:eastAsia="ja-JP"/>
        </w:rPr>
        <w:t>‐</w:t>
      </w:r>
      <w:r>
        <w:rPr>
          <w:rFonts w:ascii="Arial" w:hAnsi="Arial" w:cs="Arial"/>
          <w:color w:val="444444"/>
          <w:shd w:val="clear" w:color="auto" w:fill="FFFFFF"/>
          <w:lang w:eastAsia="ja-JP"/>
        </w:rPr>
        <w:t>鉛合金</w:t>
      </w:r>
      <w:r>
        <w:rPr>
          <w:rFonts w:ascii="Arial" w:hAnsi="Arial" w:cs="Arial" w:hint="eastAsia"/>
          <w:color w:val="444444"/>
          <w:shd w:val="clear" w:color="auto" w:fill="FFFFFF"/>
          <w:lang w:eastAsia="ja-JP"/>
        </w:rPr>
        <w:t>が使用可能</w:t>
      </w:r>
    </w:p>
    <w:p w14:paraId="78090193" w14:textId="4FA8A05E" w:rsidR="0021482A" w:rsidRPr="009C422F" w:rsidRDefault="0021482A" w:rsidP="00073894">
      <w:pPr>
        <w:numPr>
          <w:ilvl w:val="0"/>
          <w:numId w:val="27"/>
        </w:numPr>
        <w:spacing w:before="100" w:beforeAutospacing="1" w:after="100" w:afterAutospacing="1"/>
        <w:rPr>
          <w:rFonts w:cs="Arial"/>
          <w:shd w:val="clear" w:color="auto" w:fill="FFFFFF"/>
          <w:lang w:eastAsia="ja-JP"/>
        </w:rPr>
      </w:pPr>
      <w:r>
        <w:rPr>
          <w:rFonts w:cs="Arial" w:hint="eastAsia"/>
          <w:shd w:val="clear" w:color="auto" w:fill="FFFFFF"/>
          <w:lang w:eastAsia="ja-JP"/>
        </w:rPr>
        <w:t>ASP</w:t>
      </w:r>
      <w:r>
        <w:rPr>
          <w:rFonts w:cs="Arial" w:hint="eastAsia"/>
          <w:shd w:val="clear" w:color="auto" w:fill="FFFFFF"/>
          <w:lang w:eastAsia="ja-JP"/>
        </w:rPr>
        <w:t>カタログ番号の改訂</w:t>
      </w:r>
    </w:p>
    <w:p w14:paraId="5C1818CC" w14:textId="668E3F3F" w:rsidR="0021482A" w:rsidRPr="009C422F" w:rsidRDefault="0021482A" w:rsidP="00073894">
      <w:pPr>
        <w:numPr>
          <w:ilvl w:val="0"/>
          <w:numId w:val="27"/>
        </w:numPr>
        <w:spacing w:before="100" w:beforeAutospacing="1" w:after="100" w:afterAutospacing="1"/>
        <w:rPr>
          <w:rFonts w:cs="Arial"/>
          <w:shd w:val="clear" w:color="auto" w:fill="FFFFFF"/>
        </w:rPr>
      </w:pPr>
      <w:r>
        <w:rPr>
          <w:rFonts w:cs="Arial" w:hint="eastAsia"/>
          <w:shd w:val="clear" w:color="auto" w:fill="FFFFFF"/>
          <w:lang w:eastAsia="ja-JP"/>
        </w:rPr>
        <w:t>1</w:t>
      </w:r>
      <w:r>
        <w:rPr>
          <w:rFonts w:cs="Arial"/>
          <w:shd w:val="clear" w:color="auto" w:fill="FFFFFF"/>
          <w:lang w:eastAsia="ja-JP"/>
        </w:rPr>
        <w:t>2 mm</w:t>
      </w:r>
      <w:r>
        <w:rPr>
          <w:rFonts w:cs="Arial" w:hint="eastAsia"/>
          <w:shd w:val="clear" w:color="auto" w:fill="FFFFFF"/>
          <w:lang w:eastAsia="ja-JP"/>
        </w:rPr>
        <w:t>スタック高</w:t>
      </w:r>
    </w:p>
    <w:p w14:paraId="4781BD09" w14:textId="082B9C3C" w:rsidR="00A60D4C" w:rsidRDefault="0021482A" w:rsidP="00A60D4C">
      <w:pPr>
        <w:spacing w:before="100" w:beforeAutospacing="1" w:after="100" w:afterAutospacing="1"/>
        <w:rPr>
          <w:rFonts w:cs="Arial"/>
          <w:shd w:val="clear" w:color="auto" w:fill="FFFFFF"/>
          <w:lang w:eastAsia="ja-JP"/>
        </w:rPr>
      </w:pPr>
      <w:r>
        <w:rPr>
          <w:rFonts w:cs="Arial" w:hint="eastAsia"/>
          <w:shd w:val="clear" w:color="auto" w:fill="FFFFFF"/>
          <w:lang w:eastAsia="ja-JP"/>
        </w:rPr>
        <w:t>これ</w:t>
      </w:r>
      <w:r w:rsidR="00D30779">
        <w:rPr>
          <w:rFonts w:cs="Arial" w:hint="eastAsia"/>
          <w:shd w:val="clear" w:color="auto" w:fill="FFFFFF"/>
          <w:lang w:eastAsia="ja-JP"/>
        </w:rPr>
        <w:t>らの</w:t>
      </w:r>
      <w:r>
        <w:rPr>
          <w:rFonts w:cs="Arial" w:hint="eastAsia"/>
          <w:shd w:val="clear" w:color="auto" w:fill="FFFFFF"/>
          <w:lang w:eastAsia="ja-JP"/>
        </w:rPr>
        <w:t>ガイドラインに基づいて、</w:t>
      </w:r>
      <w:r>
        <w:rPr>
          <w:rFonts w:cs="Arial"/>
          <w:shd w:val="clear" w:color="auto" w:fill="FFFFFF"/>
          <w:lang w:eastAsia="ja-JP"/>
        </w:rPr>
        <w:t>Samtec</w:t>
      </w:r>
      <w:r>
        <w:rPr>
          <w:rFonts w:cs="Arial" w:hint="eastAsia"/>
          <w:shd w:val="clear" w:color="auto" w:fill="FFFFFF"/>
          <w:lang w:eastAsia="ja-JP"/>
        </w:rPr>
        <w:t>社は、</w:t>
      </w:r>
      <w:r>
        <w:rPr>
          <w:rFonts w:cs="Arial" w:hint="eastAsia"/>
          <w:shd w:val="clear" w:color="auto" w:fill="FFFFFF"/>
          <w:lang w:eastAsia="ja-JP"/>
        </w:rPr>
        <w:t>12</w:t>
      </w:r>
      <w:r>
        <w:rPr>
          <w:rFonts w:cs="Arial"/>
          <w:shd w:val="clear" w:color="auto" w:fill="FFFFFF"/>
          <w:lang w:eastAsia="ja-JP"/>
        </w:rPr>
        <w:t xml:space="preserve"> mm</w:t>
      </w:r>
      <w:r>
        <w:rPr>
          <w:rFonts w:cs="Arial" w:hint="eastAsia"/>
          <w:shd w:val="clear" w:color="auto" w:fill="FFFFFF"/>
          <w:lang w:eastAsia="ja-JP"/>
        </w:rPr>
        <w:t>スタック高の製品を発売</w:t>
      </w:r>
      <w:r w:rsidR="00A60D4C">
        <w:rPr>
          <w:rFonts w:cs="Arial" w:hint="eastAsia"/>
          <w:shd w:val="clear" w:color="auto" w:fill="FFFFFF"/>
          <w:lang w:eastAsia="ja-JP"/>
        </w:rPr>
        <w:t>、</w:t>
      </w:r>
      <w:r w:rsidR="00A60D4C" w:rsidRPr="009C422F">
        <w:rPr>
          <w:rFonts w:cs="Arial"/>
          <w:shd w:val="clear" w:color="auto" w:fill="FFFFFF"/>
          <w:lang w:eastAsia="ja-JP"/>
        </w:rPr>
        <w:t>ANSI/VITA 42 XMC</w:t>
      </w:r>
      <w:r w:rsidR="00A60D4C">
        <w:rPr>
          <w:rFonts w:cs="Arial" w:hint="eastAsia"/>
          <w:shd w:val="clear" w:color="auto" w:fill="FFFFFF"/>
          <w:lang w:eastAsia="ja-JP"/>
        </w:rPr>
        <w:t>規格の既存のコネクタ製品群を拡充しました。更新されたコネクタ</w:t>
      </w:r>
      <w:r w:rsidR="00D30779">
        <w:rPr>
          <w:rFonts w:cs="Arial" w:hint="eastAsia"/>
          <w:shd w:val="clear" w:color="auto" w:fill="FFFFFF"/>
          <w:lang w:eastAsia="ja-JP"/>
        </w:rPr>
        <w:t>セット</w:t>
      </w:r>
      <w:r w:rsidR="00A60D4C">
        <w:rPr>
          <w:rFonts w:cs="Arial" w:hint="eastAsia"/>
          <w:shd w:val="clear" w:color="auto" w:fill="FFFFFF"/>
          <w:lang w:eastAsia="ja-JP"/>
        </w:rPr>
        <w:t>は、</w:t>
      </w:r>
      <w:r w:rsidR="00046999">
        <w:rPr>
          <w:rFonts w:cs="Arial" w:hint="eastAsia"/>
          <w:shd w:val="clear" w:color="auto" w:fill="FFFFFF"/>
          <w:lang w:eastAsia="ja-JP"/>
        </w:rPr>
        <w:t>マルチポイントコンタクト</w:t>
      </w:r>
      <w:r w:rsidR="00046999">
        <w:rPr>
          <w:rFonts w:cs="Arial"/>
          <w:shd w:val="clear" w:color="auto" w:fill="FFFFFF"/>
          <w:lang w:eastAsia="ja-JP"/>
        </w:rPr>
        <w:t>SamArray</w:t>
      </w:r>
      <w:r w:rsidR="00046999" w:rsidRPr="000C7754">
        <w:rPr>
          <w:rFonts w:cs="Arial"/>
          <w:shd w:val="clear" w:color="auto" w:fill="FFFFFF"/>
          <w:vertAlign w:val="superscript"/>
          <w:lang w:eastAsia="ja-JP"/>
        </w:rPr>
        <w:t>®</w:t>
      </w:r>
      <w:r w:rsidR="00046999" w:rsidRPr="00A60D4C">
        <w:rPr>
          <w:rFonts w:cs="Arial"/>
          <w:shd w:val="clear" w:color="auto" w:fill="FFFFFF"/>
          <w:lang w:eastAsia="ja-JP"/>
        </w:rPr>
        <w:t xml:space="preserve"> </w:t>
      </w:r>
      <w:r w:rsidR="00046999">
        <w:rPr>
          <w:rFonts w:cs="Arial" w:hint="eastAsia"/>
          <w:shd w:val="clear" w:color="auto" w:fill="FFFFFF"/>
          <w:lang w:eastAsia="ja-JP"/>
        </w:rPr>
        <w:t>ソケットと堅牢なはんだボール設計による高信頼性から、</w:t>
      </w:r>
      <w:r w:rsidR="00A60D4C">
        <w:rPr>
          <w:rFonts w:cs="Arial" w:hint="eastAsia"/>
          <w:shd w:val="clear" w:color="auto" w:fill="FFFFFF"/>
          <w:lang w:eastAsia="ja-JP"/>
        </w:rPr>
        <w:t>最新の</w:t>
      </w:r>
      <w:r w:rsidR="00A60D4C">
        <w:rPr>
          <w:rFonts w:cs="Arial" w:hint="eastAsia"/>
          <w:shd w:val="clear" w:color="auto" w:fill="FFFFFF"/>
          <w:lang w:eastAsia="ja-JP"/>
        </w:rPr>
        <w:t>XMC</w:t>
      </w:r>
      <w:r w:rsidR="00A60D4C">
        <w:rPr>
          <w:rFonts w:cs="Arial" w:hint="eastAsia"/>
          <w:shd w:val="clear" w:color="auto" w:fill="FFFFFF"/>
          <w:lang w:eastAsia="ja-JP"/>
        </w:rPr>
        <w:t>システムに指定されました。</w:t>
      </w:r>
    </w:p>
    <w:p w14:paraId="6C11E878" w14:textId="332A25D6" w:rsidR="00A60D4C" w:rsidRDefault="00A60D4C" w:rsidP="00923692">
      <w:pPr>
        <w:spacing w:before="100" w:beforeAutospacing="1" w:after="100" w:afterAutospacing="1"/>
        <w:rPr>
          <w:rFonts w:cs="Arial"/>
          <w:shd w:val="clear" w:color="auto" w:fill="FFFFFF"/>
          <w:lang w:eastAsia="ja-JP"/>
        </w:rPr>
      </w:pPr>
      <w:r>
        <w:rPr>
          <w:rFonts w:cs="Arial" w:hint="eastAsia"/>
          <w:shd w:val="clear" w:color="auto" w:fill="FFFFFF"/>
          <w:lang w:eastAsia="ja-JP"/>
        </w:rPr>
        <w:t>Samtec</w:t>
      </w:r>
      <w:r>
        <w:rPr>
          <w:rFonts w:cs="Arial" w:hint="eastAsia"/>
          <w:shd w:val="clear" w:color="auto" w:fill="FFFFFF"/>
          <w:lang w:eastAsia="ja-JP"/>
        </w:rPr>
        <w:t>社の</w:t>
      </w:r>
      <w:r>
        <w:rPr>
          <w:rFonts w:cs="Arial" w:hint="eastAsia"/>
          <w:shd w:val="clear" w:color="auto" w:fill="FFFFFF"/>
          <w:lang w:eastAsia="ja-JP"/>
        </w:rPr>
        <w:t>XMC</w:t>
      </w:r>
      <w:r>
        <w:rPr>
          <w:rFonts w:cs="Arial" w:hint="eastAsia"/>
          <w:shd w:val="clear" w:color="auto" w:fill="FFFFFF"/>
          <w:lang w:eastAsia="ja-JP"/>
        </w:rPr>
        <w:t>コネクタのカタログ</w:t>
      </w:r>
      <w:r w:rsidR="00AF4944">
        <w:rPr>
          <w:rFonts w:cs="Arial" w:hint="eastAsia"/>
          <w:shd w:val="clear" w:color="auto" w:fill="FFFFFF"/>
          <w:lang w:eastAsia="ja-JP"/>
        </w:rPr>
        <w:t>の拡大により、メザニンカードとその担体のスイッチド通信を可能にします。</w:t>
      </w:r>
      <w:r w:rsidR="004D4E58">
        <w:rPr>
          <w:rFonts w:cs="Arial" w:hint="eastAsia"/>
          <w:shd w:val="clear" w:color="auto" w:fill="FFFFFF"/>
          <w:lang w:eastAsia="ja-JP"/>
        </w:rPr>
        <w:t>センシティブな高速データ通信に加えて、これらのコネクタは、メザニンに、パワー、グラウンド、補助信号を提供します。</w:t>
      </w:r>
      <w:r w:rsidR="004D4E58">
        <w:rPr>
          <w:rFonts w:cs="Arial" w:hint="eastAsia"/>
          <w:shd w:val="clear" w:color="auto" w:fill="FFFFFF"/>
          <w:lang w:eastAsia="ja-JP"/>
        </w:rPr>
        <w:t>12</w:t>
      </w:r>
      <w:r w:rsidR="004D4E58">
        <w:rPr>
          <w:rFonts w:cs="Arial"/>
          <w:shd w:val="clear" w:color="auto" w:fill="FFFFFF"/>
          <w:lang w:eastAsia="ja-JP"/>
        </w:rPr>
        <w:t xml:space="preserve"> mm</w:t>
      </w:r>
      <w:r w:rsidR="004D4E58">
        <w:rPr>
          <w:rFonts w:cs="Arial" w:hint="eastAsia"/>
          <w:shd w:val="clear" w:color="auto" w:fill="FFFFFF"/>
          <w:lang w:eastAsia="ja-JP"/>
        </w:rPr>
        <w:t>の嵌合コネクタセットは、</w:t>
      </w:r>
      <w:r w:rsidR="004D4E58">
        <w:rPr>
          <w:rFonts w:cs="Arial" w:hint="eastAsia"/>
          <w:shd w:val="clear" w:color="auto" w:fill="FFFFFF"/>
          <w:lang w:eastAsia="ja-JP"/>
        </w:rPr>
        <w:t>1</w:t>
      </w:r>
      <w:r w:rsidR="004D4E58">
        <w:rPr>
          <w:rFonts w:cs="Arial" w:hint="eastAsia"/>
          <w:shd w:val="clear" w:color="auto" w:fill="FFFFFF"/>
          <w:lang w:eastAsia="ja-JP"/>
        </w:rPr>
        <w:t>インチピッチのケージシステム向けに設計された、より幅広いモジュールに使用される</w:t>
      </w:r>
      <w:r w:rsidR="004D4E58">
        <w:rPr>
          <w:rFonts w:cs="Arial" w:hint="eastAsia"/>
          <w:shd w:val="clear" w:color="auto" w:fill="FFFFFF"/>
          <w:lang w:eastAsia="ja-JP"/>
        </w:rPr>
        <w:t>XMC</w:t>
      </w:r>
      <w:r w:rsidR="004D4E58">
        <w:rPr>
          <w:rFonts w:cs="Arial" w:hint="eastAsia"/>
          <w:shd w:val="clear" w:color="auto" w:fill="FFFFFF"/>
          <w:lang w:eastAsia="ja-JP"/>
        </w:rPr>
        <w:t>カードを最適化します。</w:t>
      </w:r>
    </w:p>
    <w:p w14:paraId="5933D6A5" w14:textId="52A3AABB" w:rsidR="00D30779" w:rsidRPr="009C422F" w:rsidRDefault="00D35932" w:rsidP="00923692">
      <w:pPr>
        <w:spacing w:before="100" w:beforeAutospacing="1" w:after="100" w:afterAutospacing="1"/>
        <w:rPr>
          <w:rFonts w:cs="Arial"/>
          <w:shd w:val="clear" w:color="auto" w:fill="FFFFFF"/>
          <w:lang w:eastAsia="ja-JP"/>
        </w:rPr>
      </w:pPr>
      <w:r>
        <w:rPr>
          <w:rFonts w:hint="eastAsia"/>
          <w:color w:val="000000" w:themeColor="text1"/>
          <w:lang w:eastAsia="ja-JP"/>
        </w:rPr>
        <w:lastRenderedPageBreak/>
        <w:t>規格ディレクタであるデイビッド・ギブンズは、次のように述べています。</w:t>
      </w:r>
      <w:r w:rsidR="00D30779">
        <w:rPr>
          <w:rFonts w:cs="Arial" w:hint="eastAsia"/>
          <w:shd w:val="clear" w:color="auto" w:fill="FFFFFF"/>
          <w:lang w:eastAsia="ja-JP"/>
        </w:rPr>
        <w:t>「</w:t>
      </w:r>
      <w:r>
        <w:rPr>
          <w:rFonts w:cs="Arial" w:hint="eastAsia"/>
          <w:shd w:val="clear" w:color="auto" w:fill="FFFFFF"/>
          <w:lang w:eastAsia="ja-JP"/>
        </w:rPr>
        <w:t>指定のコネクタを最先端のものにする、</w:t>
      </w:r>
      <w:r>
        <w:rPr>
          <w:rFonts w:cs="Arial" w:hint="eastAsia"/>
          <w:shd w:val="clear" w:color="auto" w:fill="FFFFFF"/>
          <w:lang w:eastAsia="ja-JP"/>
        </w:rPr>
        <w:t>VITA</w:t>
      </w:r>
      <w:r>
        <w:rPr>
          <w:rFonts w:cs="Arial"/>
          <w:shd w:val="clear" w:color="auto" w:fill="FFFFFF"/>
          <w:lang w:eastAsia="ja-JP"/>
        </w:rPr>
        <w:t xml:space="preserve"> 42.0</w:t>
      </w:r>
      <w:r>
        <w:rPr>
          <w:rFonts w:cs="Arial" w:hint="eastAsia"/>
          <w:shd w:val="clear" w:color="auto" w:fill="FFFFFF"/>
          <w:lang w:eastAsia="ja-JP"/>
        </w:rPr>
        <w:t>の更新の機会に</w:t>
      </w:r>
      <w:r w:rsidR="001C5D83">
        <w:rPr>
          <w:rFonts w:cs="Arial" w:hint="eastAsia"/>
          <w:shd w:val="clear" w:color="auto" w:fill="FFFFFF"/>
          <w:lang w:eastAsia="ja-JP"/>
        </w:rPr>
        <w:t>意気軒高しました。本標準の</w:t>
      </w:r>
      <w:r w:rsidR="00017455">
        <w:rPr>
          <w:rFonts w:cs="Arial" w:hint="eastAsia"/>
          <w:shd w:val="clear" w:color="auto" w:fill="FFFFFF"/>
          <w:lang w:eastAsia="ja-JP"/>
        </w:rPr>
        <w:t>発足</w:t>
      </w:r>
      <w:r w:rsidR="001C5D83">
        <w:rPr>
          <w:rFonts w:cs="Arial" w:hint="eastAsia"/>
          <w:shd w:val="clear" w:color="auto" w:fill="FFFFFF"/>
          <w:lang w:eastAsia="ja-JP"/>
        </w:rPr>
        <w:t>以来、</w:t>
      </w:r>
      <w:r w:rsidR="001C5D83">
        <w:rPr>
          <w:rFonts w:cs="Arial" w:hint="eastAsia"/>
          <w:shd w:val="clear" w:color="auto" w:fill="FFFFFF"/>
          <w:lang w:eastAsia="ja-JP"/>
        </w:rPr>
        <w:t>Samtec</w:t>
      </w:r>
      <w:r w:rsidR="001C5D83">
        <w:rPr>
          <w:rFonts w:cs="Arial" w:hint="eastAsia"/>
          <w:shd w:val="clear" w:color="auto" w:fill="FFFFFF"/>
          <w:lang w:eastAsia="ja-JP"/>
        </w:rPr>
        <w:t>社は、</w:t>
      </w:r>
      <w:r w:rsidR="00017455" w:rsidRPr="0021482A">
        <w:rPr>
          <w:rFonts w:cs="Arial" w:hint="eastAsia"/>
          <w:shd w:val="clear" w:color="auto" w:fill="FFFFFF"/>
          <w:lang w:eastAsia="ja-JP"/>
        </w:rPr>
        <w:t>低挿入力</w:t>
      </w:r>
      <w:r w:rsidR="00017455">
        <w:rPr>
          <w:rFonts w:cs="Arial" w:hint="eastAsia"/>
          <w:shd w:val="clear" w:color="auto" w:fill="FFFFFF"/>
          <w:lang w:eastAsia="ja-JP"/>
        </w:rPr>
        <w:t>（</w:t>
      </w:r>
      <w:r w:rsidR="00017455">
        <w:rPr>
          <w:rFonts w:cs="Arial" w:hint="eastAsia"/>
          <w:shd w:val="clear" w:color="auto" w:fill="FFFFFF"/>
          <w:lang w:eastAsia="ja-JP"/>
        </w:rPr>
        <w:t>LIF</w:t>
      </w:r>
      <w:r w:rsidR="00017455">
        <w:rPr>
          <w:rFonts w:cs="Arial" w:hint="eastAsia"/>
          <w:shd w:val="clear" w:color="auto" w:fill="FFFFFF"/>
          <w:lang w:eastAsia="ja-JP"/>
        </w:rPr>
        <w:t>）コンタクトを提供するとともに、</w:t>
      </w:r>
      <w:r w:rsidR="001C5D83">
        <w:rPr>
          <w:rFonts w:cs="Arial" w:hint="eastAsia"/>
          <w:shd w:val="clear" w:color="auto" w:fill="FFFFFF"/>
          <w:lang w:eastAsia="ja-JP"/>
        </w:rPr>
        <w:t>ペーストオンパッド接着の代替を必要とする何百</w:t>
      </w:r>
      <w:r w:rsidR="00017455">
        <w:rPr>
          <w:rFonts w:cs="Arial" w:hint="eastAsia"/>
          <w:shd w:val="clear" w:color="auto" w:fill="FFFFFF"/>
          <w:lang w:eastAsia="ja-JP"/>
        </w:rPr>
        <w:t>人</w:t>
      </w:r>
      <w:r w:rsidR="001C5D83">
        <w:rPr>
          <w:rFonts w:cs="Arial" w:hint="eastAsia"/>
          <w:shd w:val="clear" w:color="auto" w:fill="FFFFFF"/>
          <w:lang w:eastAsia="ja-JP"/>
        </w:rPr>
        <w:t>というシステム設計者</w:t>
      </w:r>
      <w:r w:rsidR="00017455">
        <w:rPr>
          <w:rFonts w:cs="Arial" w:hint="eastAsia"/>
          <w:shd w:val="clear" w:color="auto" w:fill="FFFFFF"/>
          <w:lang w:eastAsia="ja-JP"/>
        </w:rPr>
        <w:t>をサポートしてきました。」</w:t>
      </w:r>
    </w:p>
    <w:p w14:paraId="20E639AC" w14:textId="21C69E53" w:rsidR="00612064" w:rsidRDefault="00017455" w:rsidP="00841CD9">
      <w:pPr>
        <w:rPr>
          <w:color w:val="000000" w:themeColor="text1"/>
          <w:lang w:eastAsia="ja-JP"/>
        </w:rPr>
      </w:pPr>
      <w:r w:rsidRPr="00A74308">
        <w:rPr>
          <w:rFonts w:hint="eastAsia"/>
          <w:lang w:eastAsia="ja-JP"/>
        </w:rPr>
        <w:t>Samtec</w:t>
      </w:r>
      <w:r w:rsidRPr="00A74308">
        <w:rPr>
          <w:rFonts w:hint="eastAsia"/>
          <w:lang w:eastAsia="ja-JP"/>
        </w:rPr>
        <w:t>社の</w:t>
      </w:r>
      <w:r w:rsidRPr="00F123D0">
        <w:rPr>
          <w:color w:val="000000" w:themeColor="text1"/>
          <w:lang w:eastAsia="ja-JP"/>
        </w:rPr>
        <w:t xml:space="preserve">VITA </w:t>
      </w:r>
      <w:r>
        <w:rPr>
          <w:rFonts w:hint="eastAsia"/>
          <w:color w:val="000000" w:themeColor="text1"/>
          <w:lang w:eastAsia="ja-JP"/>
        </w:rPr>
        <w:t>42</w:t>
      </w:r>
      <w:r>
        <w:rPr>
          <w:color w:val="000000" w:themeColor="text1"/>
          <w:lang w:eastAsia="ja-JP"/>
        </w:rPr>
        <w:t xml:space="preserve"> XMC</w:t>
      </w:r>
      <w:r>
        <w:rPr>
          <w:rFonts w:hint="eastAsia"/>
          <w:color w:val="000000" w:themeColor="text1"/>
          <w:lang w:eastAsia="ja-JP"/>
        </w:rPr>
        <w:t>の全製品ラインまた、</w:t>
      </w:r>
      <w:r w:rsidRPr="00F123D0">
        <w:rPr>
          <w:color w:val="000000" w:themeColor="text1"/>
          <w:lang w:eastAsia="ja-JP"/>
        </w:rPr>
        <w:t>S</w:t>
      </w:r>
      <w:r>
        <w:rPr>
          <w:color w:val="000000" w:themeColor="text1"/>
          <w:lang w:eastAsia="ja-JP"/>
        </w:rPr>
        <w:t>amArray</w:t>
      </w:r>
      <w:r w:rsidRPr="000C7754">
        <w:rPr>
          <w:color w:val="000000" w:themeColor="text1"/>
          <w:vertAlign w:val="superscript"/>
          <w:lang w:eastAsia="ja-JP"/>
        </w:rPr>
        <w:t>®</w:t>
      </w:r>
      <w:r>
        <w:rPr>
          <w:rFonts w:hint="eastAsia"/>
          <w:color w:val="000000" w:themeColor="text1"/>
          <w:lang w:eastAsia="ja-JP"/>
        </w:rPr>
        <w:t>ソリューションについての詳細は、</w:t>
      </w:r>
      <w:hyperlink r:id="rId9" w:history="1">
        <w:r w:rsidRPr="003D09F9">
          <w:rPr>
            <w:rStyle w:val="Hyperlink"/>
            <w:lang w:eastAsia="ja-JP"/>
          </w:rPr>
          <w:t>XMC@samtec.com</w:t>
        </w:r>
      </w:hyperlink>
      <w:r>
        <w:rPr>
          <w:rFonts w:hint="eastAsia"/>
          <w:color w:val="000000" w:themeColor="text1"/>
          <w:lang w:eastAsia="ja-JP"/>
        </w:rPr>
        <w:t xml:space="preserve"> </w:t>
      </w:r>
      <w:r>
        <w:rPr>
          <w:rFonts w:hint="eastAsia"/>
          <w:color w:val="000000" w:themeColor="text1"/>
          <w:lang w:eastAsia="ja-JP"/>
        </w:rPr>
        <w:t>から当社のテクニカルエキスパートに</w:t>
      </w:r>
      <w:r>
        <w:rPr>
          <w:rFonts w:hint="eastAsia"/>
          <w:color w:val="000000" w:themeColor="text1"/>
          <w:lang w:eastAsia="ja-JP"/>
        </w:rPr>
        <w:t>e</w:t>
      </w:r>
      <w:r>
        <w:rPr>
          <w:color w:val="000000" w:themeColor="text1"/>
          <w:lang w:eastAsia="ja-JP"/>
        </w:rPr>
        <w:t>mail</w:t>
      </w:r>
      <w:r>
        <w:rPr>
          <w:rFonts w:hint="eastAsia"/>
          <w:color w:val="000000" w:themeColor="text1"/>
          <w:lang w:eastAsia="ja-JP"/>
        </w:rPr>
        <w:t>でご連絡いただくか、</w:t>
      </w:r>
      <w:hyperlink r:id="rId10" w:history="1">
        <w:r w:rsidRPr="003D09F9">
          <w:rPr>
            <w:rStyle w:val="Hyperlink"/>
            <w:lang w:eastAsia="ja-JP"/>
          </w:rPr>
          <w:t>https://www.samtec.com/xmc</w:t>
        </w:r>
      </w:hyperlink>
      <w:r>
        <w:rPr>
          <w:rFonts w:hint="eastAsia"/>
          <w:color w:val="000000" w:themeColor="text1"/>
          <w:lang w:eastAsia="ja-JP"/>
        </w:rPr>
        <w:t xml:space="preserve"> </w:t>
      </w:r>
      <w:r>
        <w:rPr>
          <w:rFonts w:hint="eastAsia"/>
          <w:color w:val="000000" w:themeColor="text1"/>
          <w:lang w:eastAsia="ja-JP"/>
        </w:rPr>
        <w:t>をご覧ください。</w:t>
      </w:r>
    </w:p>
    <w:p w14:paraId="50722623" w14:textId="77777777" w:rsidR="00F123D0" w:rsidRDefault="00F123D0" w:rsidP="00F123D0">
      <w:pPr>
        <w:rPr>
          <w:b/>
          <w:lang w:eastAsia="ja-JP"/>
        </w:rPr>
      </w:pPr>
    </w:p>
    <w:p w14:paraId="128BF164" w14:textId="77777777" w:rsidR="00017455" w:rsidRDefault="00017455" w:rsidP="00017455">
      <w:pPr>
        <w:spacing w:before="100" w:beforeAutospacing="1" w:after="100" w:afterAutospacing="1"/>
        <w:rPr>
          <w:rFonts w:cs="Arial"/>
          <w:b/>
          <w:shd w:val="clear" w:color="auto" w:fill="FFFFFF"/>
          <w:lang w:eastAsia="ja-JP"/>
        </w:rPr>
      </w:pPr>
      <w:r w:rsidRPr="00A74308">
        <w:rPr>
          <w:rFonts w:cs="Arial"/>
          <w:b/>
          <w:shd w:val="clear" w:color="auto" w:fill="FFFFFF"/>
          <w:lang w:eastAsia="ja-JP"/>
        </w:rPr>
        <w:t>Samtec, Inc.</w:t>
      </w:r>
      <w:r w:rsidRPr="00A74308">
        <w:rPr>
          <w:rFonts w:cs="Arial" w:hint="eastAsia"/>
          <w:b/>
          <w:shd w:val="clear" w:color="auto" w:fill="FFFFFF"/>
          <w:lang w:eastAsia="ja-JP"/>
        </w:rPr>
        <w:t>について：</w:t>
      </w:r>
    </w:p>
    <w:p w14:paraId="1DB83251" w14:textId="77777777" w:rsidR="00017455" w:rsidRPr="00684CCE" w:rsidRDefault="00017455" w:rsidP="00017455">
      <w:pPr>
        <w:spacing w:before="100" w:beforeAutospacing="1" w:after="100" w:afterAutospacing="1"/>
        <w:rPr>
          <w:rFonts w:cs="Arial"/>
          <w:shd w:val="clear" w:color="auto" w:fill="FFFFFF"/>
          <w:lang w:eastAsia="ja-JP"/>
        </w:rPr>
      </w:pPr>
      <w:r w:rsidRPr="00A74308">
        <w:rPr>
          <w:rFonts w:cs="Arial"/>
          <w:shd w:val="clear" w:color="auto" w:fill="FFFFFF"/>
          <w:lang w:eastAsia="ja-JP"/>
        </w:rPr>
        <w:t>1976</w:t>
      </w:r>
      <w:r w:rsidRPr="00A74308">
        <w:rPr>
          <w:rFonts w:cs="Arial" w:hint="eastAsia"/>
          <w:shd w:val="clear" w:color="auto" w:fill="FFFFFF"/>
          <w:lang w:eastAsia="ja-JP"/>
        </w:rPr>
        <w:t>年創業の</w:t>
      </w:r>
      <w:r w:rsidRPr="00A74308">
        <w:rPr>
          <w:rFonts w:cs="Arial"/>
          <w:shd w:val="clear" w:color="auto" w:fill="FFFFFF"/>
          <w:lang w:eastAsia="ja-JP"/>
        </w:rPr>
        <w:t>Samtec</w:t>
      </w:r>
      <w:r w:rsidRPr="00A74308">
        <w:rPr>
          <w:rFonts w:cs="Arial" w:hint="eastAsia"/>
          <w:shd w:val="clear" w:color="auto" w:fill="FFFFFF"/>
          <w:lang w:eastAsia="ja-JP"/>
        </w:rPr>
        <w:t>社は、非上場企業で、年間売上高は</w:t>
      </w:r>
      <w:r>
        <w:rPr>
          <w:rFonts w:cs="Arial" w:hint="eastAsia"/>
          <w:shd w:val="clear" w:color="auto" w:fill="FFFFFF"/>
          <w:lang w:eastAsia="ja-JP"/>
        </w:rPr>
        <w:t>7</w:t>
      </w:r>
      <w:r w:rsidRPr="00A74308">
        <w:rPr>
          <w:rFonts w:cs="Arial" w:hint="eastAsia"/>
          <w:shd w:val="clear" w:color="auto" w:fill="FFFFFF"/>
          <w:lang w:eastAsia="ja-JP"/>
        </w:rPr>
        <w:t>億</w:t>
      </w:r>
      <w:r>
        <w:rPr>
          <w:rFonts w:cs="Arial" w:hint="eastAsia"/>
          <w:shd w:val="clear" w:color="auto" w:fill="FFFFFF"/>
          <w:lang w:eastAsia="ja-JP"/>
        </w:rPr>
        <w:t>1</w:t>
      </w:r>
      <w:r w:rsidRPr="00A74308">
        <w:rPr>
          <w:rFonts w:cs="Arial"/>
          <w:shd w:val="clear" w:color="auto" w:fill="FFFFFF"/>
          <w:lang w:eastAsia="ja-JP"/>
        </w:rPr>
        <w:t>,</w:t>
      </w:r>
      <w:r>
        <w:rPr>
          <w:rFonts w:cs="Arial" w:hint="eastAsia"/>
          <w:shd w:val="clear" w:color="auto" w:fill="FFFFFF"/>
          <w:lang w:eastAsia="ja-JP"/>
        </w:rPr>
        <w:t>3</w:t>
      </w:r>
      <w:r w:rsidRPr="00A74308">
        <w:rPr>
          <w:rFonts w:cs="Arial"/>
          <w:shd w:val="clear" w:color="auto" w:fill="FFFFFF"/>
          <w:lang w:eastAsia="ja-JP"/>
        </w:rPr>
        <w:t>00</w:t>
      </w:r>
      <w:r w:rsidRPr="00A74308">
        <w:rPr>
          <w:rFonts w:cs="Arial" w:hint="eastAsia"/>
          <w:shd w:val="clear" w:color="auto" w:fill="FFFFFF"/>
          <w:lang w:eastAsia="ja-JP"/>
        </w:rPr>
        <w:t>万ドルに上ります。</w:t>
      </w:r>
      <w:r w:rsidRPr="00A74308">
        <w:rPr>
          <w:rFonts w:cs="Arial"/>
          <w:shd w:val="clear" w:color="auto" w:fill="FFFFFF"/>
          <w:lang w:eastAsia="ja-JP"/>
        </w:rPr>
        <w:t>IC</w:t>
      </w:r>
      <w:r w:rsidRPr="00A74308">
        <w:rPr>
          <w:rFonts w:cs="Arial" w:hint="eastAsia"/>
          <w:shd w:val="clear" w:color="auto" w:fill="FFFFFF"/>
          <w:lang w:eastAsia="ja-JP"/>
        </w:rPr>
        <w:t>とボード間および</w:t>
      </w:r>
      <w:r w:rsidRPr="00A74308">
        <w:rPr>
          <w:rFonts w:cs="Arial"/>
          <w:shd w:val="clear" w:color="auto" w:fill="FFFFFF"/>
          <w:lang w:eastAsia="ja-JP"/>
        </w:rPr>
        <w:t>IC</w:t>
      </w:r>
      <w:r w:rsidRPr="00A74308">
        <w:rPr>
          <w:rFonts w:cs="Arial" w:hint="eastAsia"/>
          <w:shd w:val="clear" w:color="auto" w:fill="FFFFFF"/>
          <w:lang w:eastAsia="ja-JP"/>
        </w:rPr>
        <w:t>パッケージ、高速ボード・ツー・ボード、高速ケーブル、ミッドボードおよびパネル・オプティクス、フレキシブル・スタッキング、ならびに小型</w:t>
      </w:r>
      <w:r w:rsidRPr="00A74308">
        <w:rPr>
          <w:rFonts w:cs="Arial"/>
          <w:shd w:val="clear" w:color="auto" w:fill="FFFFFF"/>
          <w:lang w:eastAsia="ja-JP"/>
        </w:rPr>
        <w:t>/</w:t>
      </w:r>
      <w:r w:rsidRPr="00A74308">
        <w:rPr>
          <w:rFonts w:cs="Arial" w:hint="eastAsia"/>
          <w:shd w:val="clear" w:color="auto" w:fill="FFFFFF"/>
          <w:lang w:eastAsia="ja-JP"/>
        </w:rPr>
        <w:t>堅</w:t>
      </w:r>
      <w:r w:rsidRPr="00A74308">
        <w:rPr>
          <w:rFonts w:ascii="Batang" w:eastAsia="Batang" w:hAnsi="Batang" w:cs="Batang" w:hint="eastAsia"/>
          <w:shd w:val="clear" w:color="auto" w:fill="FFFFFF"/>
          <w:lang w:eastAsia="ja-JP"/>
        </w:rPr>
        <w:t>牢</w:t>
      </w:r>
      <w:r w:rsidRPr="00A74308">
        <w:rPr>
          <w:rFonts w:ascii="MS Mincho" w:eastAsia="MS Mincho" w:hAnsi="MS Mincho" w:cs="MS Mincho" w:hint="eastAsia"/>
          <w:shd w:val="clear" w:color="auto" w:fill="FFFFFF"/>
          <w:lang w:eastAsia="ja-JP"/>
        </w:rPr>
        <w:t>部品およびケーブル等、幅広い電子インターコネクト・ソリューションの製品を有する、世界的な製造業者です。</w:t>
      </w:r>
      <w:r w:rsidRPr="00A74308">
        <w:rPr>
          <w:rFonts w:cs="Arial"/>
          <w:shd w:val="clear" w:color="auto" w:fill="FFFFFF"/>
          <w:lang w:eastAsia="ja-JP"/>
        </w:rPr>
        <w:t xml:space="preserve">Samtec </w:t>
      </w:r>
      <w:r w:rsidRPr="00A74308">
        <w:rPr>
          <w:rFonts w:cs="Arial" w:hint="eastAsia"/>
          <w:shd w:val="clear" w:color="auto" w:fill="FFFFFF"/>
          <w:lang w:eastAsia="ja-JP"/>
        </w:rPr>
        <w:t>テクノロジー・センターは、ベアダイから距離</w:t>
      </w:r>
      <w:r w:rsidRPr="00A74308">
        <w:rPr>
          <w:rFonts w:cs="Arial"/>
          <w:shd w:val="clear" w:color="auto" w:fill="FFFFFF"/>
          <w:lang w:eastAsia="ja-JP"/>
        </w:rPr>
        <w:t>100</w:t>
      </w:r>
      <w:r w:rsidRPr="00A74308">
        <w:rPr>
          <w:rFonts w:cs="Arial" w:hint="eastAsia"/>
          <w:shd w:val="clear" w:color="auto" w:fill="FFFFFF"/>
          <w:lang w:eastAsia="ja-JP"/>
        </w:rPr>
        <w:t>メートルのインターフェースまでのシステムおよびその間のあらゆるインターコネクトポイントに関して、性能・コスト共に最適化するための、技術、戦略および製品の開発・高度化に注力しています。</w:t>
      </w:r>
      <w:r w:rsidRPr="00C940D6">
        <w:rPr>
          <w:rFonts w:cs="Arial" w:hint="eastAsia"/>
          <w:shd w:val="clear" w:color="auto" w:fill="FFFFFF"/>
          <w:lang w:eastAsia="ja-JP"/>
        </w:rPr>
        <w:t>18</w:t>
      </w:r>
      <w:r w:rsidRPr="00C940D6">
        <w:rPr>
          <w:rFonts w:cs="Arial" w:hint="eastAsia"/>
          <w:shd w:val="clear" w:color="auto" w:fill="FFFFFF"/>
          <w:lang w:eastAsia="ja-JP"/>
        </w:rPr>
        <w:t>カ国</w:t>
      </w:r>
      <w:r w:rsidRPr="00A74308">
        <w:rPr>
          <w:rFonts w:cs="Arial" w:hint="eastAsia"/>
          <w:shd w:val="clear" w:color="auto" w:fill="FFFFFF"/>
          <w:lang w:eastAsia="ja-JP"/>
        </w:rPr>
        <w:t>、</w:t>
      </w:r>
      <w:r w:rsidRPr="00A74308">
        <w:rPr>
          <w:rFonts w:cs="Arial" w:hint="eastAsia"/>
          <w:shd w:val="clear" w:color="auto" w:fill="FFFFFF"/>
          <w:lang w:eastAsia="ja-JP"/>
        </w:rPr>
        <w:t>33</w:t>
      </w:r>
      <w:r w:rsidRPr="00A74308">
        <w:rPr>
          <w:rFonts w:cs="Arial" w:hint="eastAsia"/>
          <w:shd w:val="clear" w:color="auto" w:fill="FFFFFF"/>
          <w:lang w:eastAsia="ja-JP"/>
        </w:rPr>
        <w:t>箇所の拠点における、</w:t>
      </w:r>
      <w:r w:rsidRPr="00A74308">
        <w:rPr>
          <w:rFonts w:cs="Arial" w:hint="eastAsia"/>
          <w:shd w:val="clear" w:color="auto" w:fill="FFFFFF"/>
          <w:lang w:eastAsia="ja-JP"/>
        </w:rPr>
        <w:t>Samtec</w:t>
      </w:r>
      <w:r w:rsidRPr="00A74308">
        <w:rPr>
          <w:rFonts w:cs="Arial" w:hint="eastAsia"/>
          <w:shd w:val="clear" w:color="auto" w:fill="FFFFFF"/>
          <w:lang w:eastAsia="ja-JP"/>
        </w:rPr>
        <w:t>社の世界的なサポート体制が比類なき顧客サービスの提供を可能としています。より詳しい情報は、</w:t>
      </w:r>
      <w:r w:rsidRPr="00A74308">
        <w:rPr>
          <w:rFonts w:cs="Arial" w:hint="eastAsia"/>
          <w:shd w:val="clear" w:color="auto" w:fill="FFFFFF"/>
          <w:lang w:eastAsia="ja-JP"/>
        </w:rPr>
        <w:t>Samtec</w:t>
      </w:r>
      <w:r w:rsidRPr="00A74308">
        <w:rPr>
          <w:rFonts w:cs="Arial" w:hint="eastAsia"/>
          <w:shd w:val="clear" w:color="auto" w:fill="FFFFFF"/>
          <w:lang w:eastAsia="ja-JP"/>
        </w:rPr>
        <w:t>社ウェブサイトをご覧ください</w:t>
      </w:r>
      <w:r>
        <w:rPr>
          <w:rFonts w:cs="Arial" w:hint="eastAsia"/>
          <w:shd w:val="clear" w:color="auto" w:fill="FFFFFF"/>
          <w:lang w:eastAsia="ja-JP"/>
        </w:rPr>
        <w:t>（</w:t>
      </w:r>
      <w:hyperlink r:id="rId11" w:history="1">
        <w:r w:rsidRPr="00365A30">
          <w:rPr>
            <w:rStyle w:val="Hyperlink"/>
            <w:rFonts w:cs="Arial"/>
            <w:shd w:val="clear" w:color="auto" w:fill="FFFFFF"/>
            <w:lang w:eastAsia="ja-JP"/>
          </w:rPr>
          <w:t>http://www.samtec.com</w:t>
        </w:r>
      </w:hyperlink>
      <w:r>
        <w:rPr>
          <w:rFonts w:cs="Arial" w:hint="eastAsia"/>
          <w:shd w:val="clear" w:color="auto" w:fill="FFFFFF"/>
          <w:lang w:eastAsia="ja-JP"/>
        </w:rPr>
        <w:t>）。</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455D90" w:rsidRDefault="006A518D" w:rsidP="00CB30CF">
      <w:pPr>
        <w:outlineLvl w:val="0"/>
        <w:rPr>
          <w:b/>
          <w:lang w:val="de-DE"/>
        </w:rPr>
      </w:pPr>
      <w:r w:rsidRPr="00455D90">
        <w:rPr>
          <w:b/>
          <w:lang w:val="de-DE"/>
        </w:rPr>
        <w:t xml:space="preserve">USA </w:t>
      </w:r>
    </w:p>
    <w:p w14:paraId="31A3CA67" w14:textId="52557F3C" w:rsidR="00054FE6" w:rsidRPr="00455D90" w:rsidRDefault="00017455" w:rsidP="00CB30CF">
      <w:pPr>
        <w:outlineLvl w:val="0"/>
        <w:rPr>
          <w:b/>
          <w:lang w:val="de-DE"/>
        </w:rPr>
      </w:pPr>
      <w:r>
        <w:rPr>
          <w:rFonts w:hint="eastAsia"/>
          <w:b/>
          <w:lang w:eastAsia="ja-JP"/>
        </w:rPr>
        <w:t>電話</w:t>
      </w:r>
      <w:r w:rsidRPr="003D6AEE">
        <w:rPr>
          <w:rFonts w:hint="eastAsia"/>
          <w:b/>
          <w:lang w:val="de-DE" w:eastAsia="ja-JP"/>
        </w:rPr>
        <w:t>：</w:t>
      </w:r>
      <w:r w:rsidR="00054FE6" w:rsidRPr="00455D90">
        <w:rPr>
          <w:b/>
          <w:lang w:val="de-DE"/>
        </w:rPr>
        <w:t xml:space="preserve"> 1-800-SAMTEC-9 (800-726-8329)</w:t>
      </w:r>
      <w:bookmarkStart w:id="0" w:name="_GoBack"/>
      <w:bookmarkEnd w:id="0"/>
    </w:p>
    <w:p w14:paraId="7275819C" w14:textId="428081AB" w:rsidR="001836B4" w:rsidRPr="00455D90" w:rsidRDefault="00C940D6" w:rsidP="008F43AA">
      <w:pPr>
        <w:rPr>
          <w:rStyle w:val="Hyperlink"/>
          <w:lang w:val="de-DE"/>
        </w:rPr>
      </w:pPr>
      <w:hyperlink r:id="rId12" w:history="1">
        <w:r w:rsidR="003F252B" w:rsidRPr="00455D90">
          <w:rPr>
            <w:rStyle w:val="Hyperlink"/>
            <w:lang w:val="de-DE"/>
          </w:rPr>
          <w:t>www.samtec.com</w:t>
        </w:r>
      </w:hyperlink>
    </w:p>
    <w:p w14:paraId="3248A214" w14:textId="24111A93" w:rsidR="00CE40A0" w:rsidRPr="00455D90" w:rsidRDefault="00CE40A0" w:rsidP="008F43AA">
      <w:pPr>
        <w:rPr>
          <w:rStyle w:val="Hyperlink"/>
          <w:lang w:val="de-DE"/>
        </w:rPr>
      </w:pPr>
    </w:p>
    <w:p w14:paraId="0740C871" w14:textId="77777777" w:rsidR="00EA1C21" w:rsidRPr="00455D90" w:rsidRDefault="00EA1C21" w:rsidP="007C3B42">
      <w:pPr>
        <w:rPr>
          <w:color w:val="000000" w:themeColor="text1"/>
          <w:lang w:val="de-DE"/>
        </w:rPr>
      </w:pPr>
    </w:p>
    <w:sectPr w:rsidR="00EA1C21" w:rsidRPr="00455D90"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19B6" w14:textId="77777777" w:rsidR="00BA7FC1" w:rsidRDefault="00BA7FC1" w:rsidP="00046271">
      <w:r>
        <w:separator/>
      </w:r>
    </w:p>
  </w:endnote>
  <w:endnote w:type="continuationSeparator" w:id="0">
    <w:p w14:paraId="414E9507" w14:textId="77777777" w:rsidR="00BA7FC1" w:rsidRDefault="00BA7FC1"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7BEF" w14:textId="77777777" w:rsidR="00BA7FC1" w:rsidRDefault="00BA7FC1" w:rsidP="00046271">
      <w:r>
        <w:separator/>
      </w:r>
    </w:p>
  </w:footnote>
  <w:footnote w:type="continuationSeparator" w:id="0">
    <w:p w14:paraId="688117A2" w14:textId="77777777" w:rsidR="00BA7FC1" w:rsidRDefault="00BA7FC1"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43DA5"/>
    <w:multiLevelType w:val="multilevel"/>
    <w:tmpl w:val="3A3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CBF"/>
    <w:rsid w:val="00012591"/>
    <w:rsid w:val="00017455"/>
    <w:rsid w:val="000200EC"/>
    <w:rsid w:val="0002382B"/>
    <w:rsid w:val="000256DC"/>
    <w:rsid w:val="00033543"/>
    <w:rsid w:val="000373AD"/>
    <w:rsid w:val="00042410"/>
    <w:rsid w:val="00043964"/>
    <w:rsid w:val="000452F4"/>
    <w:rsid w:val="00046271"/>
    <w:rsid w:val="00046999"/>
    <w:rsid w:val="00047600"/>
    <w:rsid w:val="000505BA"/>
    <w:rsid w:val="00052AB0"/>
    <w:rsid w:val="00054FE6"/>
    <w:rsid w:val="00061E37"/>
    <w:rsid w:val="00073894"/>
    <w:rsid w:val="00074A3F"/>
    <w:rsid w:val="00084256"/>
    <w:rsid w:val="00094A50"/>
    <w:rsid w:val="00096025"/>
    <w:rsid w:val="00097C41"/>
    <w:rsid w:val="000A1091"/>
    <w:rsid w:val="000A2857"/>
    <w:rsid w:val="000A69E8"/>
    <w:rsid w:val="000A6F2C"/>
    <w:rsid w:val="000C7754"/>
    <w:rsid w:val="000E1D15"/>
    <w:rsid w:val="000E5271"/>
    <w:rsid w:val="000E54E2"/>
    <w:rsid w:val="000E7D25"/>
    <w:rsid w:val="00101B22"/>
    <w:rsid w:val="00102CA8"/>
    <w:rsid w:val="001134AC"/>
    <w:rsid w:val="001220D3"/>
    <w:rsid w:val="001275EE"/>
    <w:rsid w:val="001305A5"/>
    <w:rsid w:val="001308CB"/>
    <w:rsid w:val="00134B71"/>
    <w:rsid w:val="0014284B"/>
    <w:rsid w:val="0014491A"/>
    <w:rsid w:val="0014604F"/>
    <w:rsid w:val="00146EB8"/>
    <w:rsid w:val="001525B4"/>
    <w:rsid w:val="00152E6B"/>
    <w:rsid w:val="0016356A"/>
    <w:rsid w:val="00172839"/>
    <w:rsid w:val="001730B2"/>
    <w:rsid w:val="001741C7"/>
    <w:rsid w:val="00176731"/>
    <w:rsid w:val="00176A3D"/>
    <w:rsid w:val="00177BAB"/>
    <w:rsid w:val="001836B4"/>
    <w:rsid w:val="00184C7A"/>
    <w:rsid w:val="00186C70"/>
    <w:rsid w:val="00190347"/>
    <w:rsid w:val="001A108E"/>
    <w:rsid w:val="001A4053"/>
    <w:rsid w:val="001B0FC1"/>
    <w:rsid w:val="001C19F1"/>
    <w:rsid w:val="001C5D83"/>
    <w:rsid w:val="001D1BE5"/>
    <w:rsid w:val="001D29AF"/>
    <w:rsid w:val="001D4F5D"/>
    <w:rsid w:val="001D52FC"/>
    <w:rsid w:val="001E5E3D"/>
    <w:rsid w:val="001F1C9E"/>
    <w:rsid w:val="001F2CBB"/>
    <w:rsid w:val="00205EBD"/>
    <w:rsid w:val="00206E6F"/>
    <w:rsid w:val="00211EE9"/>
    <w:rsid w:val="0021482A"/>
    <w:rsid w:val="00217ACC"/>
    <w:rsid w:val="00226FA7"/>
    <w:rsid w:val="0023344F"/>
    <w:rsid w:val="00235F3A"/>
    <w:rsid w:val="00240012"/>
    <w:rsid w:val="002555D2"/>
    <w:rsid w:val="00255C37"/>
    <w:rsid w:val="0025708F"/>
    <w:rsid w:val="00264DF5"/>
    <w:rsid w:val="002674F0"/>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52CB"/>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0BA1"/>
    <w:rsid w:val="003D4DCC"/>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55D90"/>
    <w:rsid w:val="00460A42"/>
    <w:rsid w:val="00460E88"/>
    <w:rsid w:val="004629BE"/>
    <w:rsid w:val="00463491"/>
    <w:rsid w:val="0046418B"/>
    <w:rsid w:val="00464B19"/>
    <w:rsid w:val="00465C38"/>
    <w:rsid w:val="00471E69"/>
    <w:rsid w:val="004735DE"/>
    <w:rsid w:val="004754CD"/>
    <w:rsid w:val="0048543B"/>
    <w:rsid w:val="004854C9"/>
    <w:rsid w:val="0048642D"/>
    <w:rsid w:val="00487AC6"/>
    <w:rsid w:val="00496183"/>
    <w:rsid w:val="004B12D5"/>
    <w:rsid w:val="004B28B3"/>
    <w:rsid w:val="004B4B73"/>
    <w:rsid w:val="004B70AC"/>
    <w:rsid w:val="004C580B"/>
    <w:rsid w:val="004C7121"/>
    <w:rsid w:val="004D4E58"/>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193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65397"/>
    <w:rsid w:val="00672FFE"/>
    <w:rsid w:val="00673111"/>
    <w:rsid w:val="006734F5"/>
    <w:rsid w:val="00675E2D"/>
    <w:rsid w:val="0067721B"/>
    <w:rsid w:val="00680398"/>
    <w:rsid w:val="00684CCE"/>
    <w:rsid w:val="0069339E"/>
    <w:rsid w:val="006A518D"/>
    <w:rsid w:val="006A5A31"/>
    <w:rsid w:val="006B2601"/>
    <w:rsid w:val="006C638E"/>
    <w:rsid w:val="006D19FE"/>
    <w:rsid w:val="006D22C9"/>
    <w:rsid w:val="006D25FB"/>
    <w:rsid w:val="006D2AF9"/>
    <w:rsid w:val="006D5265"/>
    <w:rsid w:val="007054B2"/>
    <w:rsid w:val="00713252"/>
    <w:rsid w:val="00713888"/>
    <w:rsid w:val="0071540A"/>
    <w:rsid w:val="007165A0"/>
    <w:rsid w:val="00720DE3"/>
    <w:rsid w:val="00722338"/>
    <w:rsid w:val="00724E72"/>
    <w:rsid w:val="00745AB3"/>
    <w:rsid w:val="00746A91"/>
    <w:rsid w:val="007529B7"/>
    <w:rsid w:val="00763F1B"/>
    <w:rsid w:val="00767F75"/>
    <w:rsid w:val="00790D43"/>
    <w:rsid w:val="007937B7"/>
    <w:rsid w:val="00795B5A"/>
    <w:rsid w:val="007A5065"/>
    <w:rsid w:val="007B5EEA"/>
    <w:rsid w:val="007B6838"/>
    <w:rsid w:val="007B7073"/>
    <w:rsid w:val="007C3B42"/>
    <w:rsid w:val="007C71EB"/>
    <w:rsid w:val="007D07C4"/>
    <w:rsid w:val="007D38B0"/>
    <w:rsid w:val="007D5210"/>
    <w:rsid w:val="007F25E6"/>
    <w:rsid w:val="007F4AA3"/>
    <w:rsid w:val="008007E0"/>
    <w:rsid w:val="00802F7F"/>
    <w:rsid w:val="0081024E"/>
    <w:rsid w:val="00811E36"/>
    <w:rsid w:val="008142D6"/>
    <w:rsid w:val="00831662"/>
    <w:rsid w:val="008362FD"/>
    <w:rsid w:val="00841CD9"/>
    <w:rsid w:val="00844C04"/>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0CA5"/>
    <w:rsid w:val="008E6B1A"/>
    <w:rsid w:val="008F43AA"/>
    <w:rsid w:val="009042EB"/>
    <w:rsid w:val="00904897"/>
    <w:rsid w:val="00904C90"/>
    <w:rsid w:val="00905FD4"/>
    <w:rsid w:val="00911378"/>
    <w:rsid w:val="00912398"/>
    <w:rsid w:val="009160A1"/>
    <w:rsid w:val="00923692"/>
    <w:rsid w:val="009249C8"/>
    <w:rsid w:val="00925681"/>
    <w:rsid w:val="00926777"/>
    <w:rsid w:val="00927277"/>
    <w:rsid w:val="0093092A"/>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1A6E"/>
    <w:rsid w:val="009C334C"/>
    <w:rsid w:val="009C422F"/>
    <w:rsid w:val="009D1DA9"/>
    <w:rsid w:val="009D5505"/>
    <w:rsid w:val="009E2982"/>
    <w:rsid w:val="009F3380"/>
    <w:rsid w:val="009F7D28"/>
    <w:rsid w:val="00A0046A"/>
    <w:rsid w:val="00A07665"/>
    <w:rsid w:val="00A107AB"/>
    <w:rsid w:val="00A10E42"/>
    <w:rsid w:val="00A11821"/>
    <w:rsid w:val="00A27D66"/>
    <w:rsid w:val="00A30A05"/>
    <w:rsid w:val="00A31C04"/>
    <w:rsid w:val="00A355B8"/>
    <w:rsid w:val="00A36C94"/>
    <w:rsid w:val="00A40ADD"/>
    <w:rsid w:val="00A4478D"/>
    <w:rsid w:val="00A45938"/>
    <w:rsid w:val="00A529E7"/>
    <w:rsid w:val="00A555C1"/>
    <w:rsid w:val="00A569D0"/>
    <w:rsid w:val="00A60D4C"/>
    <w:rsid w:val="00A65525"/>
    <w:rsid w:val="00A7121A"/>
    <w:rsid w:val="00A74ACD"/>
    <w:rsid w:val="00A76F7A"/>
    <w:rsid w:val="00A81057"/>
    <w:rsid w:val="00A86DC4"/>
    <w:rsid w:val="00A92070"/>
    <w:rsid w:val="00A9580C"/>
    <w:rsid w:val="00AA409C"/>
    <w:rsid w:val="00AA7DA0"/>
    <w:rsid w:val="00AB37EE"/>
    <w:rsid w:val="00AB4B95"/>
    <w:rsid w:val="00AC08AF"/>
    <w:rsid w:val="00AC3729"/>
    <w:rsid w:val="00AC7A79"/>
    <w:rsid w:val="00AC7DAD"/>
    <w:rsid w:val="00AE4DB5"/>
    <w:rsid w:val="00AF4944"/>
    <w:rsid w:val="00AF49A2"/>
    <w:rsid w:val="00B11496"/>
    <w:rsid w:val="00B122E0"/>
    <w:rsid w:val="00B124FF"/>
    <w:rsid w:val="00B17843"/>
    <w:rsid w:val="00B21089"/>
    <w:rsid w:val="00B22E45"/>
    <w:rsid w:val="00B30B9E"/>
    <w:rsid w:val="00B31FD8"/>
    <w:rsid w:val="00B334AB"/>
    <w:rsid w:val="00B35769"/>
    <w:rsid w:val="00B3578C"/>
    <w:rsid w:val="00B40396"/>
    <w:rsid w:val="00B44116"/>
    <w:rsid w:val="00B45B8D"/>
    <w:rsid w:val="00B4667F"/>
    <w:rsid w:val="00B563B4"/>
    <w:rsid w:val="00B60DEB"/>
    <w:rsid w:val="00B61BC5"/>
    <w:rsid w:val="00B6327A"/>
    <w:rsid w:val="00B6600B"/>
    <w:rsid w:val="00B6736B"/>
    <w:rsid w:val="00B91A52"/>
    <w:rsid w:val="00BA1821"/>
    <w:rsid w:val="00BA4E0A"/>
    <w:rsid w:val="00BA7FC1"/>
    <w:rsid w:val="00BB4009"/>
    <w:rsid w:val="00BB612A"/>
    <w:rsid w:val="00BC1573"/>
    <w:rsid w:val="00BC18A4"/>
    <w:rsid w:val="00BD6960"/>
    <w:rsid w:val="00BD7624"/>
    <w:rsid w:val="00BE5EB7"/>
    <w:rsid w:val="00BF0903"/>
    <w:rsid w:val="00BF1CFF"/>
    <w:rsid w:val="00BF452A"/>
    <w:rsid w:val="00C05573"/>
    <w:rsid w:val="00C07575"/>
    <w:rsid w:val="00C15ECF"/>
    <w:rsid w:val="00C15F2C"/>
    <w:rsid w:val="00C1709E"/>
    <w:rsid w:val="00C24013"/>
    <w:rsid w:val="00C2637F"/>
    <w:rsid w:val="00C3195A"/>
    <w:rsid w:val="00C32433"/>
    <w:rsid w:val="00C3422E"/>
    <w:rsid w:val="00C37572"/>
    <w:rsid w:val="00C51F75"/>
    <w:rsid w:val="00C52F15"/>
    <w:rsid w:val="00C6658E"/>
    <w:rsid w:val="00C71E6F"/>
    <w:rsid w:val="00C731A3"/>
    <w:rsid w:val="00C82E7E"/>
    <w:rsid w:val="00C924EF"/>
    <w:rsid w:val="00C940D6"/>
    <w:rsid w:val="00CB0BCB"/>
    <w:rsid w:val="00CB30CF"/>
    <w:rsid w:val="00CC2122"/>
    <w:rsid w:val="00CC2C19"/>
    <w:rsid w:val="00CE1BEB"/>
    <w:rsid w:val="00CE40A0"/>
    <w:rsid w:val="00CF775A"/>
    <w:rsid w:val="00D14C62"/>
    <w:rsid w:val="00D15355"/>
    <w:rsid w:val="00D1624B"/>
    <w:rsid w:val="00D241F2"/>
    <w:rsid w:val="00D24CAF"/>
    <w:rsid w:val="00D25013"/>
    <w:rsid w:val="00D30779"/>
    <w:rsid w:val="00D35932"/>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B5AEB"/>
    <w:rsid w:val="00DC54CB"/>
    <w:rsid w:val="00DC5CE8"/>
    <w:rsid w:val="00DC6FAD"/>
    <w:rsid w:val="00DC741F"/>
    <w:rsid w:val="00DD1BEC"/>
    <w:rsid w:val="00DE6BFE"/>
    <w:rsid w:val="00DE757D"/>
    <w:rsid w:val="00DF1C47"/>
    <w:rsid w:val="00E01869"/>
    <w:rsid w:val="00E12229"/>
    <w:rsid w:val="00E27BCB"/>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customStyle="1" w:styleId="UnresolvedMention">
    <w:name w:val="Unresolved Mention"/>
    <w:basedOn w:val="DefaultParagraphFont"/>
    <w:uiPriority w:val="99"/>
    <w:rsid w:val="00F123D0"/>
    <w:rPr>
      <w:color w:val="808080"/>
      <w:shd w:val="clear" w:color="auto" w:fill="E6E6E6"/>
    </w:rPr>
  </w:style>
  <w:style w:type="paragraph" w:styleId="NormalWeb">
    <w:name w:val="Normal (Web)"/>
    <w:basedOn w:val="Normal"/>
    <w:uiPriority w:val="99"/>
    <w:semiHidden/>
    <w:unhideWhenUsed/>
    <w:rsid w:val="000738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05357741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xmc" TargetMode="External"/><Relationship Id="rId4" Type="http://schemas.openxmlformats.org/officeDocument/2006/relationships/settings" Target="settings.xml"/><Relationship Id="rId9" Type="http://schemas.openxmlformats.org/officeDocument/2006/relationships/hyperlink" Target="mailto:XMC@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7259-249E-4BB6-9BA7-309DDBB1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LEAP Agency</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Gwenfair Rousselot-Jones</cp:lastModifiedBy>
  <cp:revision>3</cp:revision>
  <cp:lastPrinted>2018-01-16T16:30:00Z</cp:lastPrinted>
  <dcterms:created xsi:type="dcterms:W3CDTF">2018-07-20T15:28:00Z</dcterms:created>
  <dcterms:modified xsi:type="dcterms:W3CDTF">2018-07-20T15:28:00Z</dcterms:modified>
</cp:coreProperties>
</file>